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755"/>
        <w:gridCol w:w="4204"/>
        <w:gridCol w:w="3787"/>
      </w:tblGrid>
      <w:tr w:rsidR="009D54AA" w14:paraId="608CD3F8" w14:textId="77777777" w:rsidTr="004B0EC2">
        <w:tc>
          <w:tcPr>
            <w:tcW w:w="2997" w:type="dxa"/>
            <w:gridSpan w:val="3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14:paraId="2F917AD4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14:paraId="7B21DF3E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14:paraId="5D7E519F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14:paraId="520E2397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14:paraId="0378481A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14:paraId="3872C4AB" w14:textId="77777777"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204" w:type="dxa"/>
            <w:tcBorders>
              <w:top w:val="single" w:sz="36" w:space="0" w:color="004D86"/>
              <w:bottom w:val="nil"/>
            </w:tcBorders>
            <w:vAlign w:val="center"/>
          </w:tcPr>
          <w:p w14:paraId="25EFA8F1" w14:textId="77777777"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14:paraId="7630F0B3" w14:textId="77777777" w:rsidR="00671AED" w:rsidRPr="00900207" w:rsidRDefault="00BF1191" w:rsidP="00FB2188">
            <w:pPr>
              <w:jc w:val="center"/>
              <w:rPr>
                <w:b/>
                <w:sz w:val="24"/>
              </w:rPr>
            </w:pPr>
            <w:r w:rsidRPr="00900207">
              <w:rPr>
                <w:b/>
                <w:sz w:val="24"/>
              </w:rPr>
              <w:t>Nass- und Feuchtreinigung</w:t>
            </w:r>
          </w:p>
        </w:tc>
        <w:tc>
          <w:tcPr>
            <w:tcW w:w="3787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14:paraId="4E8F0A59" w14:textId="77777777"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7FB743A" wp14:editId="04A6BD73">
                  <wp:extent cx="1248833" cy="958522"/>
                  <wp:effectExtent l="0" t="0" r="8890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17" cy="95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14:paraId="1CFDFACD" w14:textId="77777777" w:rsidTr="004B0EC2">
        <w:tc>
          <w:tcPr>
            <w:tcW w:w="10988" w:type="dxa"/>
            <w:gridSpan w:val="5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14:paraId="15ACB08E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14:paraId="366FC97A" w14:textId="77777777" w:rsidTr="004B0EC2">
        <w:tc>
          <w:tcPr>
            <w:tcW w:w="10988" w:type="dxa"/>
            <w:gridSpan w:val="5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14:paraId="568B3B53" w14:textId="77777777" w:rsidR="00FB2188" w:rsidRPr="00FB2188" w:rsidRDefault="006C05E3" w:rsidP="00351A8D">
            <w:pPr>
              <w:jc w:val="center"/>
              <w:rPr>
                <w:b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 xml:space="preserve">enthält allgemeine Regeln für </w:t>
            </w:r>
            <w:r w:rsidR="00BF1191">
              <w:rPr>
                <w:b/>
                <w:sz w:val="22"/>
                <w:szCs w:val="22"/>
              </w:rPr>
              <w:t>die Nass- und Feuchtreinigung in Gebäuden, sowie Hinweise zum Umgang mit Reinigungsmitteln.</w:t>
            </w:r>
          </w:p>
        </w:tc>
      </w:tr>
      <w:tr w:rsidR="00FB2188" w14:paraId="4F255240" w14:textId="77777777" w:rsidTr="004B0EC2">
        <w:tc>
          <w:tcPr>
            <w:tcW w:w="10988" w:type="dxa"/>
            <w:gridSpan w:val="5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79911D7E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2A5392" w14:paraId="23E4F173" w14:textId="77777777" w:rsidTr="00900207">
        <w:tc>
          <w:tcPr>
            <w:tcW w:w="1242" w:type="dxa"/>
            <w:gridSpan w:val="2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65D1353E" w14:textId="77777777" w:rsidR="002A5392" w:rsidRPr="00900207" w:rsidRDefault="002A5392" w:rsidP="002A5392">
            <w:pPr>
              <w:jc w:val="center"/>
              <w:rPr>
                <w:sz w:val="16"/>
                <w:szCs w:val="16"/>
              </w:rPr>
            </w:pPr>
            <w:r w:rsidRPr="00900207">
              <w:rPr>
                <w:noProof/>
                <w:sz w:val="16"/>
                <w:szCs w:val="16"/>
              </w:rPr>
              <w:drawing>
                <wp:inline distT="0" distB="0" distL="0" distR="0" wp14:anchorId="0BBE994E" wp14:editId="2A0C057A">
                  <wp:extent cx="651600" cy="543600"/>
                  <wp:effectExtent l="0" t="0" r="0" b="889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47D1E" w14:textId="77777777" w:rsidR="002A5392" w:rsidRPr="00900207" w:rsidRDefault="002A5392" w:rsidP="00900207">
            <w:pPr>
              <w:jc w:val="center"/>
              <w:rPr>
                <w:sz w:val="16"/>
                <w:szCs w:val="16"/>
              </w:rPr>
            </w:pPr>
            <w:r w:rsidRPr="00900207">
              <w:rPr>
                <w:noProof/>
                <w:sz w:val="16"/>
                <w:szCs w:val="16"/>
              </w:rPr>
              <w:drawing>
                <wp:inline distT="0" distB="0" distL="0" distR="0" wp14:anchorId="2A3ADF61" wp14:editId="2F985FB6">
                  <wp:extent cx="648000" cy="550800"/>
                  <wp:effectExtent l="0" t="0" r="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tschgefah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2F70A976" w14:textId="77777777" w:rsidR="002A5392" w:rsidRDefault="002A5392" w:rsidP="00BF1191">
            <w:pPr>
              <w:numPr>
                <w:ilvl w:val="0"/>
                <w:numId w:val="2"/>
              </w:numPr>
              <w:tabs>
                <w:tab w:val="num" w:pos="213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Durch regelmäßigen Kontakt der Haut mit Wasser und Reinigungsmitteln wird ihre Widerstandskraft herabgesetzt und es besteht die Gefahr von Hauterkrankungen.</w:t>
            </w:r>
          </w:p>
          <w:p w14:paraId="1021EB3D" w14:textId="77777777" w:rsidR="002A5392" w:rsidRDefault="002A5392" w:rsidP="00BF1191">
            <w:pPr>
              <w:numPr>
                <w:ilvl w:val="0"/>
                <w:numId w:val="2"/>
              </w:numPr>
              <w:tabs>
                <w:tab w:val="num" w:pos="213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Ätzende und reizende Inhaltsstoffe der Reinigungs- und Desinfektionsmittel können Haut, Atemwege und Augen schädigen.</w:t>
            </w:r>
          </w:p>
          <w:p w14:paraId="004A2EB3" w14:textId="77777777" w:rsidR="002A5392" w:rsidRDefault="002A5392" w:rsidP="00BF1191">
            <w:pPr>
              <w:numPr>
                <w:ilvl w:val="0"/>
                <w:numId w:val="2"/>
              </w:numPr>
              <w:tabs>
                <w:tab w:val="num" w:pos="213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Allergien und Ekzeme können auftreten.</w:t>
            </w:r>
          </w:p>
          <w:p w14:paraId="38EE2A99" w14:textId="77777777" w:rsidR="002A5392" w:rsidRDefault="002A5392" w:rsidP="002A5392">
            <w:pPr>
              <w:numPr>
                <w:ilvl w:val="0"/>
                <w:numId w:val="2"/>
              </w:numPr>
              <w:tabs>
                <w:tab w:val="num" w:pos="213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Rutschgefahr bei Nass- und Feuchtarbeit.</w:t>
            </w:r>
          </w:p>
        </w:tc>
      </w:tr>
      <w:tr w:rsidR="00FB2188" w14:paraId="6A5538D3" w14:textId="77777777" w:rsidTr="004B0EC2">
        <w:tc>
          <w:tcPr>
            <w:tcW w:w="10988" w:type="dxa"/>
            <w:gridSpan w:val="5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210F7DAE" w14:textId="77777777"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6F733A" w14:paraId="546372CC" w14:textId="77777777" w:rsidTr="00900207">
        <w:tc>
          <w:tcPr>
            <w:tcW w:w="1242" w:type="dxa"/>
            <w:gridSpan w:val="2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6271F4D4" w14:textId="77777777" w:rsidR="00900207" w:rsidRDefault="00900207" w:rsidP="009002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9C89EF" wp14:editId="27644DDF">
                  <wp:extent cx="597535" cy="548640"/>
                  <wp:effectExtent l="0" t="0" r="0" b="381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CA64B9" w14:textId="77777777" w:rsidR="00900207" w:rsidRDefault="00900207" w:rsidP="009002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0C38C1" wp14:editId="45EA2EA9">
                  <wp:extent cx="542290" cy="53657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6E2C7" w14:textId="77777777" w:rsidR="006F733A" w:rsidRDefault="00900207" w:rsidP="009002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0CEE79" wp14:editId="3F257312">
                  <wp:extent cx="548640" cy="548640"/>
                  <wp:effectExtent l="0" t="0" r="3810" b="381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B6B067" w14:textId="77777777" w:rsidR="00A11EEE" w:rsidRPr="005F3935" w:rsidRDefault="00900207" w:rsidP="0090020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ABC4E96" wp14:editId="451F8A30">
                  <wp:extent cx="554990" cy="54229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779A3D86" w14:textId="77777777" w:rsidR="006F733A" w:rsidRDefault="006F733A" w:rsidP="00900207">
            <w:pPr>
              <w:overflowPunct w:val="0"/>
              <w:autoSpaceDE w:val="0"/>
              <w:autoSpaceDN w:val="0"/>
              <w:adjustRightInd w:val="0"/>
            </w:pPr>
            <w:r w:rsidRPr="00BF6274">
              <w:rPr>
                <w:b/>
              </w:rPr>
              <w:t>Hautschutz:</w:t>
            </w:r>
            <w:r w:rsidR="000A0905">
              <w:t xml:space="preserve"> </w:t>
            </w:r>
            <w:r>
              <w:t>Vor der Arbeit: Hautschutzmittel verwenden</w:t>
            </w:r>
          </w:p>
          <w:p w14:paraId="73374346" w14:textId="77777777" w:rsidR="006F733A" w:rsidRDefault="006F733A" w:rsidP="00900207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 xml:space="preserve">Nach der Arbeit: Hände und Unterarme reinigen und Hautpflegemittel verwenden </w:t>
            </w:r>
          </w:p>
          <w:p w14:paraId="2A1CCF8A" w14:textId="77777777" w:rsidR="006F733A" w:rsidRPr="00BF6274" w:rsidRDefault="006F733A" w:rsidP="00900207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F6274">
              <w:rPr>
                <w:b/>
              </w:rPr>
              <w:t>Handschutz:</w:t>
            </w:r>
          </w:p>
          <w:p w14:paraId="2E52A565" w14:textId="77777777" w:rsidR="006F733A" w:rsidRDefault="006F733A" w:rsidP="00900207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Bei längerer Feuchtarbeit Haushaltshandschuhe, ggf. mit Baumwollunterziehhandschuhen tragen.</w:t>
            </w:r>
          </w:p>
          <w:p w14:paraId="339FD960" w14:textId="77777777" w:rsidR="006F733A" w:rsidRDefault="006F733A" w:rsidP="00900207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Stulpen umschlagen, um zu verhindern, dass Wasser, Reinigungsmittel und Dreck über die Arme in die Handschuhe läuft.</w:t>
            </w:r>
          </w:p>
          <w:p w14:paraId="16630EDF" w14:textId="77777777" w:rsidR="006F733A" w:rsidRDefault="006F733A" w:rsidP="00900207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Nach der Arbeit: Handschuhe zum Trocknen aufhängen.</w:t>
            </w:r>
          </w:p>
          <w:p w14:paraId="713E3010" w14:textId="77777777" w:rsidR="006F733A" w:rsidRPr="00BF6274" w:rsidRDefault="006F733A" w:rsidP="00900207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F6274">
              <w:rPr>
                <w:b/>
              </w:rPr>
              <w:t xml:space="preserve">Augenschutz: </w:t>
            </w:r>
          </w:p>
          <w:p w14:paraId="79C6D8B6" w14:textId="77777777" w:rsidR="00BF6274" w:rsidRDefault="006F733A" w:rsidP="006F733A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Beim Verdünnen von Konzentraten, sowie beim Ab- und Umfüllen eine Schutzbrille tragen. (Herstellerhinweise beachten)</w:t>
            </w:r>
            <w:r w:rsidR="00900207">
              <w:t xml:space="preserve">, </w:t>
            </w:r>
            <w:r w:rsidR="00BF6274">
              <w:t>Verspritzen vermeiden.</w:t>
            </w:r>
          </w:p>
          <w:p w14:paraId="5C74A48B" w14:textId="77777777" w:rsidR="006F733A" w:rsidRDefault="006F733A" w:rsidP="00702F65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Geschlossene Schuhe, mit rutschfesten Sohlen und flachen Absätzen tragen.</w:t>
            </w:r>
          </w:p>
          <w:p w14:paraId="01D94E07" w14:textId="77777777" w:rsidR="006F733A" w:rsidRDefault="006F733A" w:rsidP="00702F65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 xml:space="preserve">Gefahren- und Sicherheitshinweise auf den Verpackungen und Behältern beachten. </w:t>
            </w:r>
          </w:p>
          <w:p w14:paraId="08931ABE" w14:textId="77777777" w:rsidR="00900207" w:rsidRDefault="00900207" w:rsidP="00900207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Keine Gefäße für Lebensmittel zum Abfüllen verwenden!</w:t>
            </w:r>
          </w:p>
          <w:p w14:paraId="0E75A759" w14:textId="77777777" w:rsidR="006F733A" w:rsidRDefault="006F733A" w:rsidP="00702F65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Reinigungs- und Desinfektionsmittel nicht mit anderen Reinigern vermischen.</w:t>
            </w:r>
          </w:p>
          <w:p w14:paraId="52A1ADE7" w14:textId="77777777" w:rsidR="006F733A" w:rsidRDefault="006F733A" w:rsidP="00702F65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Konzentrate nicht mit heißem Wasser verwenden.</w:t>
            </w:r>
          </w:p>
          <w:p w14:paraId="1F996ACC" w14:textId="77777777" w:rsidR="00BF6274" w:rsidRDefault="000A0905" w:rsidP="00702F65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 xml:space="preserve">Reinigungsprodukte nicht zusammen mit Lebensmittel lagern. </w:t>
            </w:r>
          </w:p>
          <w:p w14:paraId="5BA2D73E" w14:textId="77777777" w:rsidR="006F733A" w:rsidRDefault="000A0905" w:rsidP="00702F65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Bei der Arbeit nicht essen, trinken und rauchen.</w:t>
            </w:r>
          </w:p>
          <w:p w14:paraId="11285C23" w14:textId="77777777" w:rsidR="006F733A" w:rsidRDefault="000A0905" w:rsidP="000A0905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Achten Sie auf Frischluftzufuhr (geöffnete Fenster und/oder Türen) während der Arbeit.</w:t>
            </w:r>
          </w:p>
        </w:tc>
      </w:tr>
      <w:tr w:rsidR="00351A8D" w14:paraId="25966E48" w14:textId="77777777" w:rsidTr="004B0EC2">
        <w:tc>
          <w:tcPr>
            <w:tcW w:w="10988" w:type="dxa"/>
            <w:gridSpan w:val="5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0637CBE9" w14:textId="77777777" w:rsidR="00351A8D" w:rsidRDefault="00351A8D" w:rsidP="00671AED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4. Verhalten im GEfahrenfall/Bei Störungen</w:t>
            </w:r>
          </w:p>
        </w:tc>
      </w:tr>
      <w:tr w:rsidR="00900207" w14:paraId="31D633A5" w14:textId="77777777" w:rsidTr="00900207">
        <w:tc>
          <w:tcPr>
            <w:tcW w:w="1242" w:type="dxa"/>
            <w:gridSpan w:val="2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17118252" w14:textId="77777777" w:rsidR="00900207" w:rsidRDefault="00900207" w:rsidP="002D47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6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15C1462E" w14:textId="77777777" w:rsidR="00900207" w:rsidRDefault="00900207" w:rsidP="00900207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Bei ersten Anzeichen von Hautschädigungen (Schuppung, Rötung, Juckreiz…) ist die/der Ärztin/Arzt aufsuchen.</w:t>
            </w:r>
          </w:p>
          <w:p w14:paraId="32AE03A4" w14:textId="77777777" w:rsidR="00900207" w:rsidRDefault="00900207" w:rsidP="00900207">
            <w:pPr>
              <w:numPr>
                <w:ilvl w:val="0"/>
                <w:numId w:val="2"/>
              </w:numPr>
              <w:tabs>
                <w:tab w:val="num" w:pos="213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 w:rsidRPr="004546DC">
              <w:t>Gerät</w:t>
            </w:r>
            <w:r>
              <w:t>e</w:t>
            </w:r>
            <w:r w:rsidRPr="004546DC">
              <w:t xml:space="preserve"> bei Störungen / untypischen Geräuschen / Verdacht auf Besc</w:t>
            </w:r>
            <w:r>
              <w:t xml:space="preserve">hädigungen außer Betrieb nehmen </w:t>
            </w:r>
            <w:r w:rsidRPr="00630A6B">
              <w:t>und als „gesperrt“ kennzeichnen</w:t>
            </w:r>
            <w:r>
              <w:t>.</w:t>
            </w:r>
          </w:p>
          <w:p w14:paraId="58CE7581" w14:textId="77777777" w:rsidR="00900207" w:rsidRDefault="00900207" w:rsidP="00900207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Meldung an den Träger/Verantwortlichen</w:t>
            </w:r>
            <w:r w:rsidRPr="00EC2ECC">
              <w:t>.</w:t>
            </w:r>
          </w:p>
          <w:p w14:paraId="037EC848" w14:textId="77777777" w:rsidR="00900207" w:rsidRPr="00EC2ECC" w:rsidRDefault="00900207" w:rsidP="00900207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630A6B">
              <w:t>Reparaturen dürfen nur vom Kundendienst</w:t>
            </w:r>
            <w:r>
              <w:t xml:space="preserve"> </w:t>
            </w:r>
            <w:r w:rsidRPr="00630A6B">
              <w:t>durchgeführt werden.</w:t>
            </w:r>
          </w:p>
        </w:tc>
      </w:tr>
      <w:tr w:rsidR="00671AED" w14:paraId="5C0E0C9F" w14:textId="77777777" w:rsidTr="004B0EC2">
        <w:tc>
          <w:tcPr>
            <w:tcW w:w="10988" w:type="dxa"/>
            <w:gridSpan w:val="5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01881158" w14:textId="77777777" w:rsidR="00671AED" w:rsidRPr="00671AED" w:rsidRDefault="00351A8D" w:rsidP="00671AED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5</w:t>
            </w:r>
            <w:r w:rsidR="00671AED" w:rsidRPr="00671AED">
              <w:rPr>
                <w:b/>
                <w:caps/>
              </w:rPr>
              <w:t>. Erste Hilfe</w:t>
            </w:r>
            <w:r>
              <w:rPr>
                <w:b/>
                <w:caps/>
              </w:rPr>
              <w:t>/Verhalten bei Unfällen</w:t>
            </w:r>
          </w:p>
        </w:tc>
      </w:tr>
      <w:tr w:rsidR="002A5392" w14:paraId="568BAF47" w14:textId="77777777" w:rsidTr="00900207">
        <w:tc>
          <w:tcPr>
            <w:tcW w:w="1242" w:type="dxa"/>
            <w:gridSpan w:val="2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22071DAF" w14:textId="77777777" w:rsidR="002A5392" w:rsidRDefault="00681BC6" w:rsidP="005F3935">
            <w:pPr>
              <w:jc w:val="center"/>
              <w:rPr>
                <w:b/>
                <w:noProof/>
              </w:rPr>
            </w:pPr>
            <w:r>
              <w:rPr>
                <w:rFonts w:ascii="Times New Roman" w:hAnsi="Times New Roman"/>
                <w:sz w:val="24"/>
              </w:rPr>
              <w:object w:dxaOrig="1440" w:dyaOrig="1440" w14:anchorId="660528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3.8pt;margin-top:1.65pt;width:43.3pt;height:43.3pt;z-index:251659264;mso-position-horizontal-relative:margin;mso-position-vertical-relative:margin" wrapcoords="-318 0 -318 21282 21600 21282 21600 0 -318 0" fillcolor="window">
                  <v:imagedata r:id="rId15" o:title=""/>
                  <w10:wrap type="square" anchorx="margin" anchory="margin"/>
                </v:shape>
                <o:OLEObject Type="Embed" ProgID="Word.Picture.8" ShapeID="_x0000_s1028" DrawAspect="Content" ObjectID="_1703665561" r:id="rId16"/>
              </w:object>
            </w:r>
            <w:r w:rsidR="005F3935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6EDD9784" wp14:editId="460A9046">
                  <wp:simplePos x="384810" y="7217410"/>
                  <wp:positionH relativeFrom="margin">
                    <wp:posOffset>45720</wp:posOffset>
                  </wp:positionH>
                  <wp:positionV relativeFrom="margin">
                    <wp:posOffset>532765</wp:posOffset>
                  </wp:positionV>
                  <wp:extent cx="550800" cy="550800"/>
                  <wp:effectExtent l="0" t="0" r="1905" b="1905"/>
                  <wp:wrapSquare wrapText="bothSides"/>
                  <wp:docPr id="17" name="Grafik 17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3935">
              <w:rPr>
                <w:b/>
                <w:noProof/>
              </w:rPr>
              <w:t>112</w:t>
            </w:r>
          </w:p>
          <w:p w14:paraId="060A936D" w14:textId="77777777" w:rsidR="005F3935" w:rsidRPr="005F3935" w:rsidRDefault="005F3935" w:rsidP="005F393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E4DA7DF" wp14:editId="242DD2B5">
                  <wp:extent cx="550800" cy="550800"/>
                  <wp:effectExtent l="0" t="0" r="1905" b="190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gendusch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5EC66FB2" w14:textId="77777777" w:rsidR="002A5392" w:rsidRPr="00EC2ECC" w:rsidRDefault="002A5392" w:rsidP="008828C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EC2ECC">
              <w:t>Ersthelfer</w:t>
            </w:r>
            <w:r w:rsidR="002D3A4E">
              <w:t>/in</w:t>
            </w:r>
            <w:r w:rsidRPr="00EC2ECC">
              <w:t xml:space="preserve"> heranziehen.</w:t>
            </w:r>
          </w:p>
          <w:p w14:paraId="7DB7FB38" w14:textId="77777777" w:rsidR="002A5392" w:rsidRDefault="002A5392" w:rsidP="008828C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0A0905">
              <w:rPr>
                <w:b/>
              </w:rPr>
              <w:t>Nach Augenkontakt:</w:t>
            </w:r>
            <w:r>
              <w:t xml:space="preserve"> Das weit geöffnete Auge für mind. 10 Min mit Wasser spülen. Sofort Augenärztin/-arzt aufsuchen. Das Auge steril verbinden.</w:t>
            </w:r>
          </w:p>
          <w:p w14:paraId="162D8157" w14:textId="77777777" w:rsidR="002A5392" w:rsidRDefault="002A5392" w:rsidP="008828C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>
              <w:rPr>
                <w:b/>
              </w:rPr>
              <w:t>Nach Hautkontakt:</w:t>
            </w:r>
            <w:r>
              <w:t xml:space="preserve"> betroffene Stelle mit Wasser und Seife reinigen. Verunreinigte Kleidung wechseln.</w:t>
            </w:r>
          </w:p>
          <w:p w14:paraId="6AC7B2F5" w14:textId="77777777" w:rsidR="002A5392" w:rsidRPr="00351A8D" w:rsidRDefault="002A5392" w:rsidP="008828C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900207">
              <w:rPr>
                <w:b/>
              </w:rPr>
              <w:t>Nach Verschlucken:</w:t>
            </w:r>
            <w:r>
              <w:t xml:space="preserve"> Mund ausspülen und viel Wasser in kleinen Schlucken trinken. Sofort ein/e Ärztin/Arzt aufsuchen.</w:t>
            </w:r>
            <w:r w:rsidR="00900207">
              <w:t xml:space="preserve"> K</w:t>
            </w:r>
            <w:r w:rsidRPr="00351A8D">
              <w:t>ein Erbrechen herbeiführen.</w:t>
            </w:r>
          </w:p>
          <w:p w14:paraId="0A293E5E" w14:textId="77777777" w:rsidR="002A5392" w:rsidRPr="00EC2ECC" w:rsidRDefault="002A5392" w:rsidP="008828C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Melden Sie den Unfall </w:t>
            </w:r>
            <w:r>
              <w:t>unverzüglich dem Träger/Verantwortlichen</w:t>
            </w:r>
            <w:r w:rsidRPr="00EC2ECC">
              <w:t>.</w:t>
            </w:r>
          </w:p>
          <w:p w14:paraId="6B4A5C36" w14:textId="77777777" w:rsidR="002A5392" w:rsidRPr="00EC2ECC" w:rsidRDefault="002A5392" w:rsidP="008828C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Achten Sie darauf, dass über jede Erste-Hilfe-Leistung, Aufzeichnungen in einem Ver</w:t>
            </w:r>
            <w:r>
              <w:t>band</w:t>
            </w:r>
            <w:r w:rsidRPr="00EC2ECC">
              <w:t>buch gemacht werden.</w:t>
            </w:r>
          </w:p>
          <w:p w14:paraId="1EC06913" w14:textId="77777777" w:rsidR="002A5392" w:rsidRPr="002A5392" w:rsidRDefault="002A5392" w:rsidP="002A5392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b/>
                <w:sz w:val="22"/>
                <w:szCs w:val="22"/>
              </w:rPr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2D3A4E">
              <w:rPr>
                <w:b/>
                <w:sz w:val="22"/>
                <w:szCs w:val="22"/>
              </w:rPr>
              <w:t>/in</w:t>
            </w:r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br/>
              <w:t>Augendusche:</w:t>
            </w:r>
          </w:p>
        </w:tc>
      </w:tr>
      <w:tr w:rsidR="00671AED" w:rsidRPr="00671AED" w14:paraId="1822DA19" w14:textId="77777777" w:rsidTr="004B0EC2">
        <w:tc>
          <w:tcPr>
            <w:tcW w:w="10988" w:type="dxa"/>
            <w:gridSpan w:val="5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47D02B88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2A5392" w14:paraId="1CB62665" w14:textId="77777777" w:rsidTr="002A5392">
        <w:tc>
          <w:tcPr>
            <w:tcW w:w="1101" w:type="dxa"/>
            <w:tcBorders>
              <w:left w:val="single" w:sz="36" w:space="0" w:color="004D86"/>
            </w:tcBorders>
          </w:tcPr>
          <w:p w14:paraId="0C15B4D2" w14:textId="77777777" w:rsidR="002A5392" w:rsidRDefault="002A5392"/>
        </w:tc>
        <w:tc>
          <w:tcPr>
            <w:tcW w:w="9887" w:type="dxa"/>
            <w:gridSpan w:val="4"/>
            <w:tcBorders>
              <w:right w:val="single" w:sz="36" w:space="0" w:color="004D86"/>
            </w:tcBorders>
            <w:shd w:val="clear" w:color="auto" w:fill="FFFFFF" w:themeFill="background1"/>
          </w:tcPr>
          <w:p w14:paraId="37C6978F" w14:textId="77777777" w:rsidR="002A5392" w:rsidRDefault="002A5392" w:rsidP="008828C4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Auf Herstellerhinweise achten.</w:t>
            </w:r>
          </w:p>
          <w:p w14:paraId="58B1166D" w14:textId="77777777" w:rsidR="002A5392" w:rsidRDefault="002A5392" w:rsidP="002A5392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t>In der Regel kann verdünnte Reinigungsflüssigkeit durch den Abfluss entsorgt werden.</w:t>
            </w:r>
          </w:p>
        </w:tc>
      </w:tr>
      <w:tr w:rsidR="00F765B6" w14:paraId="36862BBA" w14:textId="77777777" w:rsidTr="004B0EC2">
        <w:tc>
          <w:tcPr>
            <w:tcW w:w="10988" w:type="dxa"/>
            <w:gridSpan w:val="5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14:paraId="12EBBF85" w14:textId="77777777" w:rsidR="00900207" w:rsidRDefault="00900207"/>
          <w:p w14:paraId="791F0816" w14:textId="77777777" w:rsidR="00F765B6" w:rsidRDefault="00F765B6" w:rsidP="00900207">
            <w:r>
              <w:t>Datum:                                   Unterschrift:</w:t>
            </w:r>
          </w:p>
        </w:tc>
      </w:tr>
    </w:tbl>
    <w:p w14:paraId="54486299" w14:textId="77777777" w:rsidR="00FC529D" w:rsidRDefault="00FC529D"/>
    <w:sectPr w:rsidR="00FC529D" w:rsidSect="00FB2188">
      <w:footerReference w:type="default" r:id="rId1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6F37" w14:textId="77777777" w:rsidR="008828C4" w:rsidRDefault="008828C4" w:rsidP="008828C4">
      <w:r>
        <w:separator/>
      </w:r>
    </w:p>
  </w:endnote>
  <w:endnote w:type="continuationSeparator" w:id="0">
    <w:p w14:paraId="46EA3D26" w14:textId="77777777"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E747" w14:textId="77777777"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 w:rsidR="00A11EEE">
      <w:rPr>
        <w:rFonts w:cs="Arial"/>
        <w:sz w:val="16"/>
        <w:szCs w:val="16"/>
      </w:rPr>
      <w:t>Arbeitsmittel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="002A5392">
      <w:rPr>
        <w:rFonts w:cs="Arial"/>
        <w:sz w:val="16"/>
        <w:szCs w:val="16"/>
      </w:rPr>
      <w:t>10</w:t>
    </w:r>
    <w:r w:rsidRPr="004943CD">
      <w:rPr>
        <w:rFonts w:cs="Arial"/>
        <w:sz w:val="16"/>
        <w:szCs w:val="16"/>
      </w:rPr>
      <w:t>.201</w:t>
    </w:r>
    <w:r>
      <w:rPr>
        <w:rFonts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222E" w14:textId="77777777" w:rsidR="008828C4" w:rsidRDefault="008828C4" w:rsidP="008828C4">
      <w:r>
        <w:separator/>
      </w:r>
    </w:p>
  </w:footnote>
  <w:footnote w:type="continuationSeparator" w:id="0">
    <w:p w14:paraId="542D5BFB" w14:textId="77777777"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583"/>
        </w:tabs>
        <w:ind w:left="583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88"/>
    <w:rsid w:val="000A0905"/>
    <w:rsid w:val="00276185"/>
    <w:rsid w:val="002A5392"/>
    <w:rsid w:val="002D3A4E"/>
    <w:rsid w:val="00350E1D"/>
    <w:rsid w:val="00351A8D"/>
    <w:rsid w:val="00445A4B"/>
    <w:rsid w:val="004A3DEF"/>
    <w:rsid w:val="004B0EC2"/>
    <w:rsid w:val="005F3935"/>
    <w:rsid w:val="00671AED"/>
    <w:rsid w:val="00681BC6"/>
    <w:rsid w:val="006C05E3"/>
    <w:rsid w:val="006F733A"/>
    <w:rsid w:val="00702F65"/>
    <w:rsid w:val="008828C4"/>
    <w:rsid w:val="00900207"/>
    <w:rsid w:val="009D54AA"/>
    <w:rsid w:val="00A11EEE"/>
    <w:rsid w:val="00BF0776"/>
    <w:rsid w:val="00BF1191"/>
    <w:rsid w:val="00BF6274"/>
    <w:rsid w:val="00E27C65"/>
    <w:rsid w:val="00E4328D"/>
    <w:rsid w:val="00F765B6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5C8563D"/>
  <w15:docId w15:val="{E3D2DEE0-2265-4480-9AD9-142E4D12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4A13-75A8-4926-AE51-E30A5525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Kurtz, Marlene</cp:lastModifiedBy>
  <cp:revision>2</cp:revision>
  <dcterms:created xsi:type="dcterms:W3CDTF">2022-01-14T10:40:00Z</dcterms:created>
  <dcterms:modified xsi:type="dcterms:W3CDTF">2022-01-14T10:40:00Z</dcterms:modified>
</cp:coreProperties>
</file>